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813" w:rsidRPr="00977D59" w:rsidRDefault="00CC7813" w:rsidP="00CC7813">
      <w:pPr>
        <w:shd w:val="clear" w:color="auto" w:fill="FFFFFF"/>
        <w:bidi/>
        <w:spacing w:line="405" w:lineRule="atLeast"/>
        <w:jc w:val="both"/>
        <w:rPr>
          <w:rFonts w:ascii="Arial" w:hAnsi="Arial"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977D59">
        <w:rPr>
          <w:rFonts w:ascii="IRANSans" w:eastAsia="Times New Roman" w:hAnsi="IRANSans" w:cs="B Nazanin" w:hint="cs"/>
          <w:b/>
          <w:bCs/>
          <w:sz w:val="24"/>
          <w:szCs w:val="24"/>
          <w:rtl/>
          <w:lang w:bidi="fa-IR"/>
        </w:rPr>
        <w:t xml:space="preserve">1- به هنگام </w:t>
      </w:r>
      <w:r w:rsidRPr="00977D59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 xml:space="preserve">دریافت وجه از اداره کل امورمالی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C7813" w:rsidRPr="00977D59" w:rsidTr="000E0B27">
        <w:tc>
          <w:tcPr>
            <w:tcW w:w="9350" w:type="dxa"/>
          </w:tcPr>
          <w:p w:rsidR="00CC7813" w:rsidRPr="00977D59" w:rsidRDefault="00CC7813" w:rsidP="000E0B27">
            <w:pPr>
              <w:jc w:val="right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11004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- 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بانک وجوه سایر منابع                              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       بدهکار</w:t>
            </w:r>
          </w:p>
          <w:p w:rsidR="00CC7813" w:rsidRPr="00977D59" w:rsidRDefault="00CC7813" w:rsidP="000E0B27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دریافتی به تفکیک نوع دریافتی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                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 بستانکار</w:t>
            </w:r>
          </w:p>
          <w:p w:rsidR="00CC7813" w:rsidRPr="00977D59" w:rsidRDefault="00CC7813" w:rsidP="000E0B27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lang w:bidi="fa-IR"/>
              </w:rPr>
            </w:pPr>
            <w:r w:rsidRPr="00977D59">
              <w:rPr>
                <w:rFonts w:ascii="IRANSans" w:eastAsia="Times New Roman" w:hAnsi="IRANSans" w:cs="B Nazanin" w:hint="cs"/>
                <w:b/>
                <w:bCs/>
                <w:sz w:val="24"/>
                <w:szCs w:val="24"/>
                <w:rtl/>
                <w:lang w:bidi="fa-IR"/>
              </w:rPr>
              <w:t>دستگاه، منابع، برنامه، فصول طبقه بندی اقتصادی هزینه، طرح، فصول اعتبارات تملک دارایی سرمایه ای و......</w:t>
            </w:r>
          </w:p>
        </w:tc>
      </w:tr>
    </w:tbl>
    <w:p w:rsidR="00CC7813" w:rsidRPr="00977D59" w:rsidRDefault="00CC7813" w:rsidP="00CC7813">
      <w:pPr>
        <w:jc w:val="right"/>
        <w:rPr>
          <w:rFonts w:ascii="Arial" w:hAnsi="Arial" w:cs="B Nazanin"/>
          <w:b/>
          <w:bCs/>
          <w:sz w:val="24"/>
          <w:szCs w:val="24"/>
          <w:rtl/>
          <w:lang w:bidi="fa-IR"/>
        </w:rPr>
      </w:pPr>
      <w:r w:rsidRPr="00977D59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 xml:space="preserve">2- به هنگام پرداخت وجه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C7813" w:rsidRPr="00977D59" w:rsidTr="000E0B27">
        <w:tc>
          <w:tcPr>
            <w:tcW w:w="9350" w:type="dxa"/>
          </w:tcPr>
          <w:p w:rsidR="00CC7813" w:rsidRPr="00977D59" w:rsidRDefault="00CC7813" w:rsidP="000E0B27">
            <w:pPr>
              <w:jc w:val="right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610- هزینه                                                                     بدهکار</w:t>
            </w:r>
          </w:p>
          <w:p w:rsidR="00CC7813" w:rsidRPr="00977D59" w:rsidRDefault="00CC7813" w:rsidP="000E0B27">
            <w:pPr>
              <w:jc w:val="right"/>
              <w:rPr>
                <w:rFonts w:ascii="IRANSans" w:eastAsia="Times New Roman" w:hAnsi="IRANSans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77D59">
              <w:rPr>
                <w:rFonts w:ascii="IRANSans" w:eastAsia="Times New Roman" w:hAnsi="IRANSans" w:cs="B Nazanin" w:hint="cs"/>
                <w:b/>
                <w:bCs/>
                <w:sz w:val="24"/>
                <w:szCs w:val="24"/>
                <w:rtl/>
                <w:lang w:bidi="fa-IR"/>
              </w:rPr>
              <w:t>دستگاه، منابع، برنامه و فصول طبقه بندی اقتصادی هزینه و......</w:t>
            </w:r>
          </w:p>
          <w:p w:rsidR="00CC7813" w:rsidRPr="00977D59" w:rsidRDefault="00CC7813" w:rsidP="000E0B27">
            <w:pPr>
              <w:jc w:val="right"/>
              <w:rPr>
                <w:rFonts w:ascii="IRANSans" w:eastAsia="Times New Roman" w:hAnsi="IRANSans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77D59">
              <w:rPr>
                <w:rFonts w:ascii="IRANSans" w:eastAsia="Times New Roman" w:hAnsi="IRANSans" w:cs="B Nazanin" w:hint="cs"/>
                <w:b/>
                <w:bCs/>
                <w:sz w:val="24"/>
                <w:szCs w:val="24"/>
                <w:rtl/>
                <w:lang w:bidi="fa-IR"/>
              </w:rPr>
              <w:t>150- دارایی های ثابت مشهود</w:t>
            </w:r>
          </w:p>
          <w:p w:rsidR="00CC7813" w:rsidRPr="00977D59" w:rsidRDefault="00CC7813" w:rsidP="000E0B27">
            <w:pPr>
              <w:jc w:val="right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77D59">
              <w:rPr>
                <w:rFonts w:ascii="IRANSans" w:eastAsia="Times New Roman" w:hAnsi="IRANSans" w:cs="B Nazanin" w:hint="cs"/>
                <w:b/>
                <w:bCs/>
                <w:sz w:val="24"/>
                <w:szCs w:val="24"/>
                <w:rtl/>
                <w:lang w:bidi="fa-IR"/>
              </w:rPr>
              <w:t>دستگاه، منابع، برنامه، طرح، فصول اعتبارات تملک دارایی سرمایه ای و......</w:t>
            </w:r>
          </w:p>
          <w:p w:rsidR="00CC7813" w:rsidRPr="00977D59" w:rsidRDefault="00CC7813" w:rsidP="000E0B27">
            <w:pPr>
              <w:jc w:val="right"/>
              <w:rPr>
                <w:rFonts w:ascii="IRANSans" w:eastAsia="Times New Roman" w:hAnsi="IRANSans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77D59">
              <w:rPr>
                <w:rFonts w:ascii="IRANSans" w:eastAsia="Times New Roman" w:hAnsi="IRANSans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160- دارایی های نامشهود </w:t>
            </w:r>
          </w:p>
          <w:p w:rsidR="00CC7813" w:rsidRPr="00977D59" w:rsidRDefault="00CC7813" w:rsidP="000E0B27">
            <w:pPr>
              <w:jc w:val="right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77D59">
              <w:rPr>
                <w:rFonts w:ascii="IRANSans" w:eastAsia="Times New Roman" w:hAnsi="IRANSans" w:cs="B Nazanin" w:hint="cs"/>
                <w:b/>
                <w:bCs/>
                <w:sz w:val="24"/>
                <w:szCs w:val="24"/>
                <w:rtl/>
                <w:lang w:bidi="fa-IR"/>
              </w:rPr>
              <w:t>دستگاه، منابع، برنامه، طرح، فصول اعتبارات تملک دارایی سرمایه ای و......</w:t>
            </w:r>
          </w:p>
          <w:p w:rsidR="00CC7813" w:rsidRPr="00977D59" w:rsidRDefault="00CC7813" w:rsidP="000E0B27">
            <w:pPr>
              <w:jc w:val="right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11004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- 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بانک وجوه سایر منابع                              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    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بستانکار</w:t>
            </w:r>
          </w:p>
          <w:p w:rsidR="00CC7813" w:rsidRPr="00977D59" w:rsidRDefault="00CC7813" w:rsidP="000E0B27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:rsidR="00CC7813" w:rsidRDefault="00CC7813" w:rsidP="00CC7813">
      <w:pPr>
        <w:shd w:val="clear" w:color="auto" w:fill="FFFFFF"/>
        <w:bidi/>
        <w:spacing w:line="405" w:lineRule="atLeast"/>
        <w:rPr>
          <w:rFonts w:ascii="IRANSans" w:eastAsia="Times New Roman" w:hAnsi="IRANSans" w:cs="B Nazanin"/>
          <w:b/>
          <w:bCs/>
          <w:sz w:val="24"/>
          <w:szCs w:val="24"/>
          <w:rtl/>
          <w:lang w:bidi="fa-IR"/>
        </w:rPr>
      </w:pPr>
      <w:r>
        <w:rPr>
          <w:rFonts w:ascii="IRANSans" w:eastAsia="Times New Roman" w:hAnsi="IRANSans" w:cs="B Nazanin" w:hint="cs"/>
          <w:b/>
          <w:bCs/>
          <w:sz w:val="24"/>
          <w:szCs w:val="24"/>
          <w:rtl/>
          <w:lang w:bidi="fa-IR"/>
        </w:rPr>
        <w:t xml:space="preserve">3- به هنگام دریافت و پرداخت کسورات حقوق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C7813" w:rsidRPr="00977D59" w:rsidTr="000E0B27">
        <w:tc>
          <w:tcPr>
            <w:tcW w:w="9350" w:type="dxa"/>
          </w:tcPr>
          <w:p w:rsidR="00CC7813" w:rsidRPr="00977D59" w:rsidRDefault="00CC7813" w:rsidP="000E0B27">
            <w:pPr>
              <w:jc w:val="right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11004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- 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بانک وجوه سایر منابع                              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       بدهکار</w:t>
            </w:r>
          </w:p>
          <w:p w:rsidR="00CC7813" w:rsidRDefault="00CC7813" w:rsidP="000E0B27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240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سایر بدهی های جاری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                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 بستانکار</w:t>
            </w:r>
          </w:p>
          <w:p w:rsidR="00CC7813" w:rsidRDefault="00CC7813" w:rsidP="000E0B27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CC7813" w:rsidRPr="00977D59" w:rsidRDefault="00CC7813" w:rsidP="000E0B27">
            <w:pPr>
              <w:jc w:val="right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240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- </w:t>
            </w: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سایر بدهی های جاری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     </w:t>
            </w: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بدهکار</w:t>
            </w:r>
          </w:p>
          <w:p w:rsidR="00CC7813" w:rsidRDefault="00CC7813" w:rsidP="000E0B27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11004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بانک وجوه سایر منابع 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 xml:space="preserve">                  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77D59">
              <w:rPr>
                <w:rFonts w:ascii="Arial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 w:rsidRPr="00977D59"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  <w:t>بستانکار</w:t>
            </w:r>
          </w:p>
          <w:p w:rsidR="00CC7813" w:rsidRDefault="00CC7813" w:rsidP="000E0B27">
            <w:pPr>
              <w:jc w:val="right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Sans" w:eastAsia="Times New Roman" w:hAnsi="IRANSans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به تفکیک نوع کسور</w:t>
            </w:r>
          </w:p>
          <w:p w:rsidR="00CC7813" w:rsidRPr="00977D59" w:rsidRDefault="00CC7813" w:rsidP="000E0B27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CC7813" w:rsidRPr="00977D59" w:rsidRDefault="00CC7813" w:rsidP="000E0B27">
            <w:pPr>
              <w:jc w:val="right"/>
              <w:rPr>
                <w:rFonts w:ascii="Arial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:rsidR="0099148A" w:rsidRDefault="0099148A"/>
    <w:sectPr w:rsidR="00991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charset w:val="00"/>
    <w:family w:val="auto"/>
    <w:pitch w:val="variable"/>
    <w:sig w:usb0="00002003" w:usb1="1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93F"/>
    <w:rsid w:val="00403DB6"/>
    <w:rsid w:val="00437FF1"/>
    <w:rsid w:val="0044693F"/>
    <w:rsid w:val="0099148A"/>
    <w:rsid w:val="00CC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2024D6-1726-4A1F-8457-F04262ADF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8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7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ensaf teymoori</dc:creator>
  <cp:keywords/>
  <dc:description/>
  <cp:lastModifiedBy>mojgan hajarzadeh</cp:lastModifiedBy>
  <cp:revision>2</cp:revision>
  <dcterms:created xsi:type="dcterms:W3CDTF">2023-08-16T03:28:00Z</dcterms:created>
  <dcterms:modified xsi:type="dcterms:W3CDTF">2023-08-16T03:28:00Z</dcterms:modified>
</cp:coreProperties>
</file>